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8262"/>
      </w:tblGrid>
      <w:tr w:rsidR="001E293D" w14:paraId="78AD0EFF" w14:textId="77777777" w:rsidTr="001E293D">
        <w:tc>
          <w:tcPr>
            <w:tcW w:w="1427" w:type="dxa"/>
          </w:tcPr>
          <w:p w14:paraId="0B6DACC3" w14:textId="4A8F0C38" w:rsidR="001E293D" w:rsidRDefault="001E293D">
            <w:r w:rsidRPr="001E293D">
              <w:rPr>
                <w:noProof/>
                <w:lang w:val="en-US"/>
              </w:rPr>
              <w:drawing>
                <wp:inline distT="0" distB="0" distL="0" distR="0" wp14:anchorId="6CD494B6" wp14:editId="2E924218">
                  <wp:extent cx="916728" cy="916728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YK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16728" cy="91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</w:tcPr>
          <w:tbl>
            <w:tblPr>
              <w:tblStyle w:val="Tabellrutenett"/>
              <w:tblpPr w:leftFromText="141" w:rightFromText="141" w:vertAnchor="page" w:horzAnchor="page" w:tblpX="3866" w:tblpY="545"/>
              <w:tblW w:w="8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7810"/>
            </w:tblGrid>
            <w:tr w:rsidR="001E293D" w14:paraId="1A72CE79" w14:textId="77777777" w:rsidTr="001E293D">
              <w:tc>
                <w:tcPr>
                  <w:tcW w:w="236" w:type="dxa"/>
                </w:tcPr>
                <w:p w14:paraId="536C7FDA" w14:textId="77777777" w:rsidR="001E293D" w:rsidRPr="00A91D35" w:rsidRDefault="001E293D" w:rsidP="001E293D">
                  <w:pPr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7810" w:type="dxa"/>
                  <w:shd w:val="clear" w:color="auto" w:fill="000000" w:themeFill="text1"/>
                </w:tcPr>
                <w:p w14:paraId="0471BD2B" w14:textId="77777777" w:rsidR="001E293D" w:rsidRPr="00A91D35" w:rsidRDefault="001E293D" w:rsidP="001E293D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A91D35">
                    <w:rPr>
                      <w:color w:val="FFFFFF" w:themeColor="background1"/>
                      <w:sz w:val="72"/>
                      <w:szCs w:val="72"/>
                    </w:rPr>
                    <w:t xml:space="preserve">NORSK </w:t>
                  </w:r>
                  <w:proofErr w:type="spellStart"/>
                  <w:r w:rsidRPr="00A91D35">
                    <w:rPr>
                      <w:color w:val="FFFFFF" w:themeColor="background1"/>
                      <w:sz w:val="72"/>
                      <w:szCs w:val="72"/>
                    </w:rPr>
                    <w:t>YNGLINGKLUBB</w:t>
                  </w:r>
                  <w:proofErr w:type="spellEnd"/>
                </w:p>
              </w:tc>
            </w:tr>
          </w:tbl>
          <w:p w14:paraId="0989707D" w14:textId="77777777" w:rsidR="001E293D" w:rsidRDefault="001E293D"/>
        </w:tc>
      </w:tr>
    </w:tbl>
    <w:p w14:paraId="4B5FA77E" w14:textId="77777777" w:rsidR="001E293D" w:rsidRDefault="001E293D"/>
    <w:p w14:paraId="2FA963B1" w14:textId="77777777" w:rsidR="001E293D" w:rsidRDefault="001E293D"/>
    <w:p w14:paraId="6EE5FC16" w14:textId="77777777" w:rsidR="00EE703E" w:rsidRDefault="00EE703E"/>
    <w:p w14:paraId="0804C5B1" w14:textId="77777777" w:rsidR="00A91D35" w:rsidRDefault="00A91D35"/>
    <w:p w14:paraId="3A20C7C8" w14:textId="77777777" w:rsidR="00A91D35" w:rsidRDefault="00A91D35"/>
    <w:p w14:paraId="169D0B24" w14:textId="7F023838" w:rsidR="00A91D35" w:rsidRPr="001E293D" w:rsidRDefault="001E293D">
      <w:pPr>
        <w:rPr>
          <w:b/>
        </w:rPr>
      </w:pPr>
      <w:r w:rsidRPr="001E293D">
        <w:rPr>
          <w:b/>
        </w:rPr>
        <w:t xml:space="preserve">Årsberetning for Norsk Ynglingklubb </w:t>
      </w:r>
      <w:r w:rsidR="0068238C">
        <w:rPr>
          <w:b/>
        </w:rPr>
        <w:t xml:space="preserve"> (NYK) </w:t>
      </w:r>
      <w:r w:rsidRPr="001E293D">
        <w:rPr>
          <w:b/>
        </w:rPr>
        <w:t>2013</w:t>
      </w:r>
    </w:p>
    <w:p w14:paraId="4279728E" w14:textId="77777777" w:rsidR="001E293D" w:rsidRDefault="001E293D"/>
    <w:p w14:paraId="094C140A" w14:textId="46A98352" w:rsidR="00087068" w:rsidRPr="00087068" w:rsidRDefault="00087068">
      <w:pPr>
        <w:rPr>
          <w:b/>
        </w:rPr>
      </w:pPr>
      <w:r w:rsidRPr="00087068">
        <w:rPr>
          <w:b/>
        </w:rPr>
        <w:t>Styrets arbeid:</w:t>
      </w:r>
    </w:p>
    <w:p w14:paraId="6FBCC877" w14:textId="5ABEC948" w:rsidR="001E293D" w:rsidRPr="00087068" w:rsidRDefault="001E293D">
      <w:r w:rsidRPr="00087068">
        <w:t>Styret har i 2013 bestått av følgende:</w:t>
      </w:r>
    </w:p>
    <w:p w14:paraId="38637651" w14:textId="0748A382" w:rsidR="001E293D" w:rsidRDefault="001E293D">
      <w:r>
        <w:t>Leder: Karl Petter Haugen</w:t>
      </w:r>
    </w:p>
    <w:p w14:paraId="643CB069" w14:textId="3413C4A8" w:rsidR="001E293D" w:rsidRDefault="001E293D">
      <w:r>
        <w:t>Nestleder/sekretær: Svein Andre Hol</w:t>
      </w:r>
    </w:p>
    <w:p w14:paraId="756C2969" w14:textId="58900883" w:rsidR="001E293D" w:rsidRDefault="001E293D">
      <w:r>
        <w:t>Kasserer: Ronny Rognehaugen</w:t>
      </w:r>
    </w:p>
    <w:p w14:paraId="517D8CD1" w14:textId="22A27CAC" w:rsidR="001E293D" w:rsidRDefault="001E293D">
      <w:r>
        <w:t>Styremedlem: Øyvind Pedersen</w:t>
      </w:r>
    </w:p>
    <w:p w14:paraId="28A37A95" w14:textId="5DD2EB67" w:rsidR="001E293D" w:rsidRDefault="001E293D">
      <w:r>
        <w:t>Styremedlem: Sverre Valeur</w:t>
      </w:r>
    </w:p>
    <w:p w14:paraId="4E95A475" w14:textId="7BD47FAC" w:rsidR="001E293D" w:rsidRDefault="001E293D">
      <w:r>
        <w:t xml:space="preserve">Styremedlem: Lene Seim (Chris Skogen til </w:t>
      </w:r>
      <w:r w:rsidR="0068238C">
        <w:t>19.8.2013)</w:t>
      </w:r>
    </w:p>
    <w:p w14:paraId="3CCC5547" w14:textId="77777777" w:rsidR="00416C74" w:rsidRDefault="00416C74"/>
    <w:p w14:paraId="05F0471C" w14:textId="77EC9266" w:rsidR="00416C74" w:rsidRDefault="00416C74">
      <w:r>
        <w:t xml:space="preserve">Teknisk ansvarlig utpekt til </w:t>
      </w:r>
      <w:proofErr w:type="spellStart"/>
      <w:r>
        <w:t>IYA</w:t>
      </w:r>
      <w:proofErr w:type="spellEnd"/>
      <w:r>
        <w:t>: Ronny Rognhaugen</w:t>
      </w:r>
    </w:p>
    <w:p w14:paraId="4978EFA9" w14:textId="1F4B5974" w:rsidR="00416C74" w:rsidRDefault="00416C74">
      <w:r>
        <w:t>Kontaktperson for Ynglinggruppen i Trondheimsområdet har vært Karsten Schroeder.</w:t>
      </w:r>
    </w:p>
    <w:p w14:paraId="08B57345" w14:textId="77777777" w:rsidR="001E293D" w:rsidRDefault="001E293D"/>
    <w:p w14:paraId="639F7509" w14:textId="7759C21E" w:rsidR="00416C74" w:rsidRDefault="0068238C">
      <w:r>
        <w:t>Det har vært relativ stor aktivitet i styret hvor det har vært avholdt 3 styremøter etter konstituering 1.6.2013</w:t>
      </w:r>
      <w:r w:rsidR="008C516D">
        <w:t xml:space="preserve"> i tillegg til ett i januar 2014</w:t>
      </w:r>
      <w:r>
        <w:t xml:space="preserve">. </w:t>
      </w:r>
    </w:p>
    <w:p w14:paraId="4CD82099" w14:textId="77777777" w:rsidR="0068238C" w:rsidRDefault="0068238C"/>
    <w:p w14:paraId="6EDC6030" w14:textId="77777777" w:rsidR="008C516D" w:rsidRDefault="0068238C" w:rsidP="008C516D">
      <w:pPr>
        <w:widowControl w:val="0"/>
        <w:autoSpaceDE w:val="0"/>
        <w:autoSpaceDN w:val="0"/>
        <w:adjustRightInd w:val="0"/>
      </w:pPr>
      <w:r>
        <w:t>Den gamle hj</w:t>
      </w:r>
      <w:r w:rsidR="00087068">
        <w:t>emmesiden til NYK ble oppfattet</w:t>
      </w:r>
      <w:r>
        <w:t xml:space="preserve"> som tungvinn og lite brukervennlig. Det er i løpet av høsten opprettet en ny hjemmeside</w:t>
      </w:r>
      <w:r w:rsidR="008C516D">
        <w:t xml:space="preserve"> (www.yngling.no)</w:t>
      </w:r>
      <w:r w:rsidR="00087068">
        <w:t xml:space="preserve"> som skal sikre bedre kvalitet på informasjon til medlemmene. </w:t>
      </w:r>
    </w:p>
    <w:p w14:paraId="63DD27BD" w14:textId="4A710888" w:rsidR="008C516D" w:rsidRDefault="008C516D" w:rsidP="008C516D">
      <w:pPr>
        <w:widowControl w:val="0"/>
        <w:autoSpaceDE w:val="0"/>
        <w:autoSpaceDN w:val="0"/>
        <w:adjustRightInd w:val="0"/>
      </w:pPr>
    </w:p>
    <w:p w14:paraId="4D584188" w14:textId="747EECFC" w:rsidR="008C516D" w:rsidRDefault="008C516D" w:rsidP="008C516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en-US"/>
        </w:rPr>
        <w:t xml:space="preserve">Som </w:t>
      </w:r>
      <w:proofErr w:type="gramStart"/>
      <w:r>
        <w:rPr>
          <w:rFonts w:cs="Times New Roman"/>
          <w:color w:val="000000" w:themeColor="text1"/>
          <w:lang w:val="en-US"/>
        </w:rPr>
        <w:t>et</w:t>
      </w:r>
      <w:proofErr w:type="gramEnd"/>
      <w:r>
        <w:rPr>
          <w:rFonts w:cs="Times New Roman"/>
          <w:color w:val="000000" w:themeColor="text1"/>
          <w:lang w:val="en-US"/>
        </w:rPr>
        <w:t xml:space="preserve"> ledd </w:t>
      </w:r>
      <w:r w:rsidR="00007004">
        <w:rPr>
          <w:rFonts w:cs="Times New Roman"/>
          <w:color w:val="000000" w:themeColor="text1"/>
          <w:lang w:val="en-US"/>
        </w:rPr>
        <w:t xml:space="preserve">i </w:t>
      </w:r>
      <w:r w:rsidRPr="008C516D">
        <w:rPr>
          <w:rFonts w:cs="Times New Roman"/>
          <w:color w:val="000000" w:themeColor="text1"/>
          <w:lang w:val="en-US"/>
        </w:rPr>
        <w:t xml:space="preserve">arbeidet </w:t>
      </w:r>
      <w:r w:rsidRPr="008C516D">
        <w:rPr>
          <w:rFonts w:cs="Times New Roman"/>
          <w:color w:val="000000" w:themeColor="text1"/>
        </w:rPr>
        <w:t>med å synliggjøre klassen</w:t>
      </w:r>
      <w:r>
        <w:rPr>
          <w:rFonts w:cs="Times New Roman"/>
          <w:color w:val="000000" w:themeColor="text1"/>
        </w:rPr>
        <w:t xml:space="preserve"> </w:t>
      </w:r>
      <w:r w:rsidRPr="008C516D">
        <w:rPr>
          <w:rFonts w:cs="Times New Roman"/>
          <w:color w:val="000000" w:themeColor="text1"/>
        </w:rPr>
        <w:t>som lekker, attrak</w:t>
      </w:r>
      <w:r>
        <w:rPr>
          <w:rFonts w:cs="Times New Roman"/>
          <w:color w:val="000000" w:themeColor="text1"/>
        </w:rPr>
        <w:t xml:space="preserve">tiv og ikke minst internasjonal, er vi nå </w:t>
      </w:r>
      <w:r w:rsidRPr="008C516D">
        <w:rPr>
          <w:rFonts w:cs="Times New Roman"/>
          <w:color w:val="000000" w:themeColor="text1"/>
        </w:rPr>
        <w:t>godt i gang</w:t>
      </w:r>
      <w:r>
        <w:rPr>
          <w:rFonts w:cs="Times New Roman"/>
          <w:color w:val="000000" w:themeColor="text1"/>
        </w:rPr>
        <w:t xml:space="preserve"> </w:t>
      </w:r>
      <w:r w:rsidRPr="008C516D">
        <w:rPr>
          <w:rFonts w:cs="Times New Roman"/>
          <w:color w:val="000000" w:themeColor="text1"/>
        </w:rPr>
        <w:t>med å jobbe ut en ny visuell profil som innebærer endring av logo, typografi og</w:t>
      </w:r>
      <w:r>
        <w:rPr>
          <w:rFonts w:cs="Times New Roman"/>
          <w:color w:val="000000" w:themeColor="text1"/>
        </w:rPr>
        <w:t xml:space="preserve"> </w:t>
      </w:r>
      <w:r w:rsidRPr="008C516D">
        <w:rPr>
          <w:rFonts w:cs="Times New Roman"/>
          <w:color w:val="000000" w:themeColor="text1"/>
        </w:rPr>
        <w:t>bildebehandling for bruk i utarbeidelse av alt materiell vi benytter inn- og utad. Noe</w:t>
      </w:r>
      <w:r>
        <w:rPr>
          <w:rFonts w:cs="Times New Roman"/>
          <w:color w:val="000000" w:themeColor="text1"/>
        </w:rPr>
        <w:t xml:space="preserve"> </w:t>
      </w:r>
      <w:r w:rsidRPr="008C516D">
        <w:rPr>
          <w:rFonts w:cs="Times New Roman"/>
          <w:color w:val="000000" w:themeColor="text1"/>
        </w:rPr>
        <w:t>som igjen vil påvirke signalene vi sender ut når vi kommuniserer med omverdenen.</w:t>
      </w:r>
      <w:r>
        <w:rPr>
          <w:rFonts w:cs="Times New Roman"/>
          <w:color w:val="000000" w:themeColor="text1"/>
        </w:rPr>
        <w:t xml:space="preserve"> </w:t>
      </w:r>
      <w:r w:rsidRPr="008C516D">
        <w:rPr>
          <w:rFonts w:cs="Times New Roman"/>
          <w:color w:val="000000" w:themeColor="text1"/>
        </w:rPr>
        <w:t>Dette vil først og fremst være synlig på de ulik</w:t>
      </w:r>
      <w:r>
        <w:rPr>
          <w:rFonts w:cs="Times New Roman"/>
          <w:color w:val="000000" w:themeColor="text1"/>
        </w:rPr>
        <w:t xml:space="preserve">e plattformene vi bruker som </w:t>
      </w:r>
      <w:r w:rsidRPr="008C516D">
        <w:rPr>
          <w:rFonts w:cs="Times New Roman"/>
          <w:color w:val="000000" w:themeColor="text1"/>
        </w:rPr>
        <w:t>eksempel</w:t>
      </w:r>
      <w:r>
        <w:rPr>
          <w:rFonts w:cs="Times New Roman"/>
          <w:color w:val="000000" w:themeColor="text1"/>
        </w:rPr>
        <w:t>vis</w:t>
      </w:r>
      <w:r w:rsidRPr="008C516D">
        <w:rPr>
          <w:rFonts w:cs="Times New Roman"/>
          <w:color w:val="000000" w:themeColor="text1"/>
        </w:rPr>
        <w:t xml:space="preserve"> den nye </w:t>
      </w:r>
      <w:r>
        <w:rPr>
          <w:rFonts w:cs="Times New Roman"/>
          <w:color w:val="000000" w:themeColor="text1"/>
        </w:rPr>
        <w:t>web</w:t>
      </w:r>
      <w:r w:rsidRPr="008C516D">
        <w:rPr>
          <w:rFonts w:cs="Times New Roman"/>
          <w:color w:val="000000" w:themeColor="text1"/>
        </w:rPr>
        <w:t xml:space="preserve">siden yngling.no, </w:t>
      </w:r>
      <w:proofErr w:type="spellStart"/>
      <w:r w:rsidRPr="008C516D">
        <w:rPr>
          <w:rFonts w:cs="Times New Roman"/>
          <w:color w:val="000000" w:themeColor="text1"/>
        </w:rPr>
        <w:t>facebooksiden</w:t>
      </w:r>
      <w:proofErr w:type="spellEnd"/>
      <w:r w:rsidRPr="008C516D">
        <w:rPr>
          <w:rFonts w:cs="Times New Roman"/>
          <w:color w:val="000000" w:themeColor="text1"/>
        </w:rPr>
        <w:t xml:space="preserve"> og den nye </w:t>
      </w:r>
      <w:proofErr w:type="spellStart"/>
      <w:r w:rsidRPr="008C516D">
        <w:rPr>
          <w:rFonts w:cs="Times New Roman"/>
          <w:color w:val="000000" w:themeColor="text1"/>
        </w:rPr>
        <w:t>facebook</w:t>
      </w:r>
      <w:proofErr w:type="spellEnd"/>
      <w:r w:rsidRPr="008C516D">
        <w:rPr>
          <w:rFonts w:cs="Times New Roman"/>
          <w:color w:val="000000" w:themeColor="text1"/>
        </w:rPr>
        <w:t>-gruppen</w:t>
      </w:r>
      <w:r>
        <w:rPr>
          <w:rFonts w:cs="Times New Roman"/>
          <w:color w:val="000000" w:themeColor="text1"/>
        </w:rPr>
        <w:t xml:space="preserve"> </w:t>
      </w:r>
      <w:r w:rsidRPr="008C516D">
        <w:rPr>
          <w:rFonts w:cs="Times New Roman"/>
          <w:color w:val="000000" w:themeColor="text1"/>
        </w:rPr>
        <w:t xml:space="preserve">vår for medlemmene. </w:t>
      </w:r>
    </w:p>
    <w:p w14:paraId="364A78C5" w14:textId="3F2E73E3" w:rsidR="008C516D" w:rsidRDefault="008C516D" w:rsidP="008C516D">
      <w:pPr>
        <w:widowControl w:val="0"/>
        <w:autoSpaceDE w:val="0"/>
        <w:autoSpaceDN w:val="0"/>
        <w:adjustRightInd w:val="0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67C491" wp14:editId="74305D75">
            <wp:simplePos x="0" y="0"/>
            <wp:positionH relativeFrom="column">
              <wp:posOffset>81280</wp:posOffset>
            </wp:positionH>
            <wp:positionV relativeFrom="paragraph">
              <wp:posOffset>180340</wp:posOffset>
            </wp:positionV>
            <wp:extent cx="603885" cy="603885"/>
            <wp:effectExtent l="0" t="0" r="5715" b="5715"/>
            <wp:wrapTight wrapText="bothSides">
              <wp:wrapPolygon edited="0">
                <wp:start x="0" y="0"/>
                <wp:lineTo x="0" y="20896"/>
                <wp:lineTo x="20896" y="20896"/>
                <wp:lineTo x="2089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6B6F7" w14:textId="38B97E48" w:rsidR="008C516D" w:rsidRDefault="001E3786" w:rsidP="008C516D">
      <w:pPr>
        <w:widowControl w:val="0"/>
        <w:autoSpaceDE w:val="0"/>
        <w:autoSpaceDN w:val="0"/>
        <w:adjustRightInd w:val="0"/>
      </w:pPr>
      <w:r>
        <w:t>For å styrke kommunikasjonen mot medlemmer og Yngling interesserte for øvr</w:t>
      </w:r>
      <w:r w:rsidR="008C516D">
        <w:t>ig, er det i tillegg opprettet to</w:t>
      </w:r>
      <w:r>
        <w:t xml:space="preserve"> </w:t>
      </w:r>
      <w:proofErr w:type="spellStart"/>
      <w:r>
        <w:t>Facebook</w:t>
      </w:r>
      <w:proofErr w:type="spellEnd"/>
      <w:r>
        <w:t xml:space="preserve"> sider. En for NYK medlemmer og en som er åpen for alle som ønsker det. </w:t>
      </w:r>
    </w:p>
    <w:p w14:paraId="17828CD6" w14:textId="75BE5F8C" w:rsidR="008C516D" w:rsidRDefault="008C516D" w:rsidP="008C516D">
      <w:pPr>
        <w:widowControl w:val="0"/>
        <w:autoSpaceDE w:val="0"/>
        <w:autoSpaceDN w:val="0"/>
        <w:adjustRightInd w:val="0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E9C88F" wp14:editId="23647047">
            <wp:simplePos x="0" y="0"/>
            <wp:positionH relativeFrom="column">
              <wp:posOffset>2171700</wp:posOffset>
            </wp:positionH>
            <wp:positionV relativeFrom="paragraph">
              <wp:posOffset>95885</wp:posOffset>
            </wp:positionV>
            <wp:extent cx="3581400" cy="1716405"/>
            <wp:effectExtent l="0" t="0" r="0" b="10795"/>
            <wp:wrapTight wrapText="bothSides">
              <wp:wrapPolygon edited="0">
                <wp:start x="0" y="0"/>
                <wp:lineTo x="0" y="21416"/>
                <wp:lineTo x="21447" y="21416"/>
                <wp:lineTo x="21447" y="0"/>
                <wp:lineTo x="0" y="0"/>
              </wp:wrapPolygon>
            </wp:wrapTight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C3D89" w14:textId="45FF7F2B" w:rsidR="008C516D" w:rsidRPr="008C516D" w:rsidRDefault="008C516D" w:rsidP="008C516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8C516D">
        <w:rPr>
          <w:rFonts w:cs="Times New Roman"/>
          <w:color w:val="000000" w:themeColor="text1"/>
        </w:rPr>
        <w:t>Til årets NM ble det utarbeidet og produsert en egen Yngling-T-skjorte. Denne ble</w:t>
      </w:r>
    </w:p>
    <w:p w14:paraId="6DBE6E97" w14:textId="7E7E439E" w:rsidR="008C516D" w:rsidRPr="008C516D" w:rsidRDefault="008C516D" w:rsidP="008C516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8C516D">
        <w:rPr>
          <w:rFonts w:cs="Times New Roman"/>
          <w:color w:val="000000" w:themeColor="text1"/>
        </w:rPr>
        <w:t>promotert under arrang</w:t>
      </w:r>
      <w:r>
        <w:rPr>
          <w:rFonts w:cs="Times New Roman"/>
          <w:color w:val="000000" w:themeColor="text1"/>
        </w:rPr>
        <w:t>e</w:t>
      </w:r>
      <w:r w:rsidRPr="008C516D">
        <w:rPr>
          <w:rFonts w:cs="Times New Roman"/>
          <w:color w:val="000000" w:themeColor="text1"/>
        </w:rPr>
        <w:t xml:space="preserve">mentet og kan bestilles av alle interesserte hos NYK. T-skjorten koster kun 200,- + port. </w:t>
      </w:r>
    </w:p>
    <w:p w14:paraId="05A7C91F" w14:textId="03DE7990" w:rsidR="00087068" w:rsidRPr="008C516D" w:rsidRDefault="00087068">
      <w:pPr>
        <w:rPr>
          <w:color w:val="000000" w:themeColor="text1"/>
        </w:rPr>
      </w:pPr>
    </w:p>
    <w:p w14:paraId="4A5A50D3" w14:textId="6E49EB3F" w:rsidR="00087068" w:rsidRDefault="00087068">
      <w:r>
        <w:t xml:space="preserve">Styret har tatt tak i rutiner for og bedre kompetanse innen teknisk måling av våre båter. Det er blant annet utferdiget rutiner for utstedelse av </w:t>
      </w:r>
      <w:proofErr w:type="spellStart"/>
      <w:r>
        <w:t>klassebevis</w:t>
      </w:r>
      <w:proofErr w:type="spellEnd"/>
      <w:r>
        <w:t xml:space="preserve"> i henhold til klassereglene. Det er også opprettet rutiner for utstedelse av seilnummer. </w:t>
      </w:r>
      <w:r w:rsidR="00416C74">
        <w:t xml:space="preserve">I 2013 ble det utstedt fire </w:t>
      </w:r>
      <w:proofErr w:type="spellStart"/>
      <w:r w:rsidR="00416C74">
        <w:t>klassebevis</w:t>
      </w:r>
      <w:proofErr w:type="spellEnd"/>
      <w:r w:rsidR="00416C74">
        <w:t xml:space="preserve"> og to seilnummer.</w:t>
      </w:r>
      <w:bookmarkStart w:id="0" w:name="_GoBack"/>
      <w:bookmarkEnd w:id="0"/>
    </w:p>
    <w:p w14:paraId="5915AC7A" w14:textId="77777777" w:rsidR="00087068" w:rsidRDefault="00087068"/>
    <w:p w14:paraId="28A5A137" w14:textId="77777777" w:rsidR="008C516D" w:rsidRPr="008C516D" w:rsidRDefault="008C516D" w:rsidP="008C516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8C516D">
        <w:rPr>
          <w:rFonts w:cs="Times New Roman"/>
          <w:color w:val="000000" w:themeColor="text1"/>
        </w:rPr>
        <w:t>Som et videre ledd i å gjøre Ynglingen til en attraktiv, sterk og stor klasse også i</w:t>
      </w:r>
    </w:p>
    <w:p w14:paraId="75267280" w14:textId="67A19D37" w:rsidR="008C516D" w:rsidRPr="008C516D" w:rsidRDefault="008C516D" w:rsidP="008C516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8C516D">
        <w:rPr>
          <w:rFonts w:cs="Times New Roman"/>
          <w:color w:val="000000" w:themeColor="text1"/>
        </w:rPr>
        <w:t xml:space="preserve">Norge, har styret </w:t>
      </w:r>
      <w:r>
        <w:rPr>
          <w:rFonts w:cs="Times New Roman"/>
          <w:color w:val="000000" w:themeColor="text1"/>
        </w:rPr>
        <w:t>i 2013</w:t>
      </w:r>
      <w:r w:rsidRPr="008C516D">
        <w:rPr>
          <w:rFonts w:cs="Times New Roman"/>
          <w:color w:val="000000" w:themeColor="text1"/>
        </w:rPr>
        <w:t xml:space="preserve"> startet opp et grunnleggende arbeid for å fastlegge</w:t>
      </w:r>
    </w:p>
    <w:p w14:paraId="5F038931" w14:textId="77777777" w:rsidR="008C516D" w:rsidRPr="008C516D" w:rsidRDefault="008C516D" w:rsidP="008C516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8C516D">
        <w:rPr>
          <w:rFonts w:cs="Times New Roman"/>
          <w:color w:val="000000" w:themeColor="text1"/>
        </w:rPr>
        <w:t>strategi og mål for klasseklubben. Målet for denne prosessen er å sikre</w:t>
      </w:r>
    </w:p>
    <w:p w14:paraId="25B2FDD6" w14:textId="77777777" w:rsidR="008C516D" w:rsidRPr="008C516D" w:rsidRDefault="008C516D" w:rsidP="008C516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8C516D">
        <w:rPr>
          <w:rFonts w:cs="Times New Roman"/>
          <w:color w:val="000000" w:themeColor="text1"/>
        </w:rPr>
        <w:t>klasseklubben en god og levedyktig posisjon nasjonalt, samt gi et verktøy for styring</w:t>
      </w:r>
    </w:p>
    <w:p w14:paraId="1B7B286B" w14:textId="5EC0B6D5" w:rsidR="001E3786" w:rsidRDefault="008C516D" w:rsidP="008C516D">
      <w:pPr>
        <w:rPr>
          <w:rFonts w:cs="Times New Roman"/>
          <w:color w:val="000000" w:themeColor="text1"/>
        </w:rPr>
      </w:pPr>
      <w:r w:rsidRPr="008C516D">
        <w:rPr>
          <w:rFonts w:cs="Times New Roman"/>
          <w:color w:val="000000" w:themeColor="text1"/>
        </w:rPr>
        <w:t>av klubben og klassens fremdrift i årene som kommer.</w:t>
      </w:r>
    </w:p>
    <w:p w14:paraId="3E1941F0" w14:textId="77777777" w:rsidR="008C516D" w:rsidRPr="008C516D" w:rsidRDefault="008C516D" w:rsidP="008C516D">
      <w:pPr>
        <w:rPr>
          <w:color w:val="000000" w:themeColor="text1"/>
        </w:rPr>
      </w:pPr>
    </w:p>
    <w:p w14:paraId="5ECA45D8" w14:textId="7CE33160" w:rsidR="001E3786" w:rsidRPr="008C516D" w:rsidRDefault="00313FD4" w:rsidP="00087068">
      <w:pPr>
        <w:rPr>
          <w:color w:val="000000" w:themeColor="text1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A86CAA9" wp14:editId="63853EF5">
            <wp:simplePos x="0" y="0"/>
            <wp:positionH relativeFrom="column">
              <wp:posOffset>2171700</wp:posOffset>
            </wp:positionH>
            <wp:positionV relativeFrom="paragraph">
              <wp:posOffset>449580</wp:posOffset>
            </wp:positionV>
            <wp:extent cx="3394710" cy="2534920"/>
            <wp:effectExtent l="0" t="0" r="8890" b="5080"/>
            <wp:wrapTight wrapText="bothSides">
              <wp:wrapPolygon edited="0">
                <wp:start x="0" y="0"/>
                <wp:lineTo x="0" y="21427"/>
                <wp:lineTo x="21495" y="21427"/>
                <wp:lineTo x="21495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86" w:rsidRPr="008C516D">
        <w:rPr>
          <w:color w:val="000000" w:themeColor="text1"/>
        </w:rPr>
        <w:t xml:space="preserve">Styret </w:t>
      </w:r>
      <w:r w:rsidR="00007004">
        <w:rPr>
          <w:color w:val="000000" w:themeColor="text1"/>
        </w:rPr>
        <w:t>har jobbet</w:t>
      </w:r>
      <w:r w:rsidR="001E3786" w:rsidRPr="008C516D">
        <w:rPr>
          <w:color w:val="000000" w:themeColor="text1"/>
        </w:rPr>
        <w:t xml:space="preserve"> med å utarbeide og synliggjøre en pakke med medlemsfordeler for NYK medlemmer. </w:t>
      </w:r>
      <w:r w:rsidR="00007004">
        <w:rPr>
          <w:color w:val="000000" w:themeColor="text1"/>
        </w:rPr>
        <w:t xml:space="preserve">Dette innebærer blant annet en rabatt på 20% for medlemmer med fullt </w:t>
      </w:r>
      <w:proofErr w:type="spellStart"/>
      <w:r w:rsidR="00007004">
        <w:rPr>
          <w:color w:val="000000" w:themeColor="text1"/>
        </w:rPr>
        <w:t>medlemsskap</w:t>
      </w:r>
      <w:proofErr w:type="spellEnd"/>
      <w:r w:rsidR="00007004">
        <w:rPr>
          <w:color w:val="000000" w:themeColor="text1"/>
        </w:rPr>
        <w:t xml:space="preserve"> (410,-) på Hempel sine produkter i tillegg til malerverktøy og skruer hos Verktøy og Maskin på Askøy. </w:t>
      </w:r>
    </w:p>
    <w:p w14:paraId="5B994DB5" w14:textId="77777777" w:rsidR="001E3786" w:rsidRDefault="001E3786" w:rsidP="00087068"/>
    <w:p w14:paraId="2BDE7BE4" w14:textId="78D0CA06" w:rsidR="001E3786" w:rsidRDefault="00007004" w:rsidP="00087068">
      <w:r>
        <w:t xml:space="preserve">NYK og ynglingseiling var 21.-22. </w:t>
      </w:r>
      <w:r w:rsidR="00313FD4">
        <w:t>september</w:t>
      </w:r>
      <w:r>
        <w:t xml:space="preserve"> </w:t>
      </w:r>
      <w:r w:rsidR="00313FD4">
        <w:t xml:space="preserve">representert på Idrettens dag på Askøy. Det var team BATMAN med Lene Seim og Claus </w:t>
      </w:r>
      <w:proofErr w:type="spellStart"/>
      <w:r w:rsidR="00313FD4">
        <w:t>Gladyszak</w:t>
      </w:r>
      <w:proofErr w:type="spellEnd"/>
      <w:r w:rsidR="00313FD4">
        <w:t xml:space="preserve"> som tok jobben. Standen ble besøkt av mange kommende ynglingseilere i alle aldre.</w:t>
      </w:r>
      <w:r w:rsidR="00313FD4" w:rsidRPr="00313FD4">
        <w:rPr>
          <w:rFonts w:ascii="Helvetica" w:hAnsi="Helvetica" w:cs="Helvetica"/>
          <w:lang w:val="en-US"/>
        </w:rPr>
        <w:t xml:space="preserve"> </w:t>
      </w:r>
    </w:p>
    <w:p w14:paraId="103279EE" w14:textId="77777777" w:rsidR="00007004" w:rsidRDefault="00007004" w:rsidP="00087068"/>
    <w:p w14:paraId="70013190" w14:textId="28B372B6" w:rsidR="001E3786" w:rsidRDefault="001E3786">
      <w:r>
        <w:t>NYK er representert i organ</w:t>
      </w:r>
      <w:r w:rsidR="008C516D">
        <w:t xml:space="preserve">isasjonskomiteen til VM i 2015 som skal arrangeres av Askøy Seilforening. </w:t>
      </w:r>
      <w:r w:rsidR="00416C74">
        <w:t xml:space="preserve">NYK har ingen formell rolle i forbindelse med arrangementet, men vil støtte opp under kontakten mellom </w:t>
      </w:r>
      <w:proofErr w:type="spellStart"/>
      <w:r w:rsidR="00416C74">
        <w:t>IYA</w:t>
      </w:r>
      <w:proofErr w:type="spellEnd"/>
      <w:r w:rsidR="00416C74">
        <w:t xml:space="preserve"> og </w:t>
      </w:r>
      <w:proofErr w:type="spellStart"/>
      <w:r w:rsidR="00416C74">
        <w:t>ASF</w:t>
      </w:r>
      <w:proofErr w:type="spellEnd"/>
      <w:r w:rsidR="00416C74">
        <w:t xml:space="preserve">. Det er utarbeidet en egen avtale som undertegnes av </w:t>
      </w:r>
      <w:proofErr w:type="spellStart"/>
      <w:r w:rsidR="00416C74">
        <w:t>IYA</w:t>
      </w:r>
      <w:proofErr w:type="spellEnd"/>
      <w:r w:rsidR="00416C74">
        <w:t xml:space="preserve">, </w:t>
      </w:r>
      <w:proofErr w:type="spellStart"/>
      <w:r w:rsidR="00416C74">
        <w:t>ASF</w:t>
      </w:r>
      <w:proofErr w:type="spellEnd"/>
      <w:r w:rsidR="00416C74">
        <w:t xml:space="preserve"> og NYK.</w:t>
      </w:r>
    </w:p>
    <w:p w14:paraId="78D75D64" w14:textId="77777777" w:rsidR="001E3786" w:rsidRDefault="001E3786"/>
    <w:p w14:paraId="1CF8A02C" w14:textId="56ECB489" w:rsidR="0068238C" w:rsidRPr="00087068" w:rsidRDefault="001E3786">
      <w:pPr>
        <w:rPr>
          <w:b/>
        </w:rPr>
      </w:pPr>
      <w:r>
        <w:rPr>
          <w:b/>
        </w:rPr>
        <w:t>Aktivitet</w:t>
      </w:r>
    </w:p>
    <w:p w14:paraId="43C893B4" w14:textId="38E8F204" w:rsidR="0068238C" w:rsidRDefault="00087068">
      <w:r>
        <w:t xml:space="preserve">I 2013 ble det gjennomført NM på nasjonalt nivå. I tillegg er det gjennomført regionale regattaer for Yngling på Vestlandet og i Trondheim. </w:t>
      </w:r>
      <w:r w:rsidR="001E3786">
        <w:t xml:space="preserve">Det er stor aktivitet i miljøet rundt Askøy Seilforening med rundt 25 båter og Trondheim Seilforening med rundt 8 båter. Aktiviteten ellers i landet synes marginal. </w:t>
      </w:r>
    </w:p>
    <w:p w14:paraId="701FC9C3" w14:textId="77777777" w:rsidR="00087068" w:rsidRDefault="00087068"/>
    <w:p w14:paraId="2EA0C252" w14:textId="77777777" w:rsidR="00BC6685" w:rsidRDefault="00087068">
      <w:r>
        <w:t>Årets NM ble arrangert av Askøy Seilforening og gikk av stabelen 6.-8. September. De</w:t>
      </w:r>
      <w:r w:rsidR="00BC6685">
        <w:t>t var påmeldt 22 båter. Svært lite vind medførte at det kun ble gjennomført 2 gjeldende seilaser, og således ikke gyldig NM. Resultatene ble som følger:</w:t>
      </w:r>
    </w:p>
    <w:p w14:paraId="734FD133" w14:textId="10E0E384" w:rsidR="00E56CB4" w:rsidRDefault="00E56CB4">
      <w:r>
        <w:t>1. NOR-24</w:t>
      </w:r>
      <w:r w:rsidR="004C1829">
        <w:t xml:space="preserve">7 Blue </w:t>
      </w:r>
      <w:proofErr w:type="spellStart"/>
      <w:r w:rsidR="004C1829">
        <w:t>Track</w:t>
      </w:r>
      <w:proofErr w:type="spellEnd"/>
      <w:r w:rsidR="004C1829">
        <w:t xml:space="preserve"> - Joakim Skovly, Jon Bjørklund</w:t>
      </w:r>
      <w:r>
        <w:t xml:space="preserve"> (</w:t>
      </w:r>
      <w:proofErr w:type="spellStart"/>
      <w:r>
        <w:t>ASF</w:t>
      </w:r>
      <w:proofErr w:type="spellEnd"/>
      <w:r>
        <w:t>)</w:t>
      </w:r>
    </w:p>
    <w:p w14:paraId="641BB12B" w14:textId="7D236E8A" w:rsidR="00E56CB4" w:rsidRDefault="00E56CB4">
      <w:r>
        <w:t xml:space="preserve">2. NOR-138 Kon </w:t>
      </w:r>
      <w:proofErr w:type="spellStart"/>
      <w:r>
        <w:t>Leaky</w:t>
      </w:r>
      <w:proofErr w:type="spellEnd"/>
      <w:r>
        <w:t xml:space="preserve"> – Svein Andre Hol, Fabian Bruvik, Eivind Mellingen (</w:t>
      </w:r>
      <w:proofErr w:type="spellStart"/>
      <w:r>
        <w:t>ASF</w:t>
      </w:r>
      <w:proofErr w:type="spellEnd"/>
      <w:r>
        <w:t>)</w:t>
      </w:r>
    </w:p>
    <w:p w14:paraId="6962D064" w14:textId="220DCA7D" w:rsidR="00E56CB4" w:rsidRDefault="00E56CB4">
      <w:r>
        <w:t>3. NOR-369 Team Guffen –  Chris Skogen, Per Ivar Thorsen, Rikke Thorsen (</w:t>
      </w:r>
      <w:proofErr w:type="spellStart"/>
      <w:r>
        <w:t>ASF</w:t>
      </w:r>
      <w:proofErr w:type="spellEnd"/>
      <w:r>
        <w:t>)</w:t>
      </w:r>
    </w:p>
    <w:p w14:paraId="32358033" w14:textId="4C39F8BA" w:rsidR="00087068" w:rsidRDefault="00E56CB4">
      <w:r>
        <w:t>4. NOR-58 Tyten - Vilhelm Vardøy,</w:t>
      </w:r>
      <w:r w:rsidR="004C1829">
        <w:t xml:space="preserve"> Lasse Karstensen</w:t>
      </w:r>
      <w:r>
        <w:t>,</w:t>
      </w:r>
      <w:r w:rsidR="004C1829">
        <w:t xml:space="preserve"> Arne </w:t>
      </w:r>
      <w:proofErr w:type="spellStart"/>
      <w:r w:rsidR="004C1829">
        <w:t>Sjønøst</w:t>
      </w:r>
      <w:proofErr w:type="spellEnd"/>
      <w:r>
        <w:t xml:space="preserve"> (</w:t>
      </w:r>
      <w:proofErr w:type="spellStart"/>
      <w:r>
        <w:t>Bundefjorden</w:t>
      </w:r>
      <w:proofErr w:type="spellEnd"/>
      <w:r>
        <w:t xml:space="preserve"> </w:t>
      </w:r>
      <w:proofErr w:type="spellStart"/>
      <w:r>
        <w:t>sf</w:t>
      </w:r>
      <w:proofErr w:type="spellEnd"/>
      <w:r>
        <w:t>)</w:t>
      </w:r>
    </w:p>
    <w:p w14:paraId="21DBAEE5" w14:textId="29153029" w:rsidR="00E56CB4" w:rsidRDefault="00E56CB4">
      <w:r>
        <w:t xml:space="preserve">5. NOR-404 </w:t>
      </w:r>
      <w:proofErr w:type="spellStart"/>
      <w:r>
        <w:t>BravoZulu</w:t>
      </w:r>
      <w:proofErr w:type="spellEnd"/>
      <w:r>
        <w:t xml:space="preserve"> – Karl Petter Haugen, Jan Rune Hopland, Karl Emil Haugen (</w:t>
      </w:r>
      <w:proofErr w:type="spellStart"/>
      <w:r>
        <w:t>ASF</w:t>
      </w:r>
      <w:proofErr w:type="spellEnd"/>
      <w:r>
        <w:t>)</w:t>
      </w:r>
    </w:p>
    <w:p w14:paraId="51684B14" w14:textId="5A6D8B42" w:rsidR="00E56CB4" w:rsidRDefault="00E56CB4">
      <w:r>
        <w:t xml:space="preserve">6. NOR-317 </w:t>
      </w:r>
      <w:proofErr w:type="spellStart"/>
      <w:r>
        <w:t>Sidney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– Silje Fløysand, Rannveig Strømsnes, Trine-L </w:t>
      </w:r>
      <w:proofErr w:type="spellStart"/>
      <w:r>
        <w:t>Isager</w:t>
      </w:r>
      <w:proofErr w:type="spellEnd"/>
      <w:r>
        <w:t xml:space="preserve"> (</w:t>
      </w:r>
      <w:proofErr w:type="spellStart"/>
      <w:r>
        <w:t>ASF</w:t>
      </w:r>
      <w:proofErr w:type="spellEnd"/>
      <w:r>
        <w:t>)</w:t>
      </w:r>
    </w:p>
    <w:p w14:paraId="70788404" w14:textId="6707C50B" w:rsidR="00E56CB4" w:rsidRDefault="00E56CB4">
      <w:r>
        <w:t>7. NOR-</w:t>
      </w:r>
      <w:r w:rsidR="00FA572F">
        <w:t>311 Skvettlappen – Stian Soltvedt, Jon Lystrup,</w:t>
      </w:r>
      <w:r w:rsidR="004C1829">
        <w:t xml:space="preserve"> Øyvind </w:t>
      </w:r>
      <w:proofErr w:type="spellStart"/>
      <w:r w:rsidR="004C1829">
        <w:t>Tangseth</w:t>
      </w:r>
      <w:proofErr w:type="spellEnd"/>
      <w:r w:rsidR="00FA572F">
        <w:t xml:space="preserve"> (</w:t>
      </w:r>
      <w:proofErr w:type="spellStart"/>
      <w:r w:rsidR="00FA572F">
        <w:t>ASF</w:t>
      </w:r>
      <w:proofErr w:type="spellEnd"/>
      <w:r w:rsidR="00FA572F">
        <w:t>)</w:t>
      </w:r>
    </w:p>
    <w:p w14:paraId="68C5A6BF" w14:textId="5203B5EE" w:rsidR="00FA572F" w:rsidRDefault="00FA572F">
      <w:r>
        <w:t xml:space="preserve">8. NOR-105 Batman – Claus </w:t>
      </w:r>
      <w:proofErr w:type="spellStart"/>
      <w:r>
        <w:t>Gladyszak</w:t>
      </w:r>
      <w:proofErr w:type="spellEnd"/>
      <w:r>
        <w:t>, Lene Seim, Petter Hermansen (</w:t>
      </w:r>
      <w:proofErr w:type="spellStart"/>
      <w:r>
        <w:t>ASF</w:t>
      </w:r>
      <w:proofErr w:type="spellEnd"/>
      <w:r>
        <w:t>)</w:t>
      </w:r>
    </w:p>
    <w:p w14:paraId="794B1F7B" w14:textId="5508EBE6" w:rsidR="00FA572F" w:rsidRDefault="00FA572F">
      <w:r>
        <w:t xml:space="preserve">9. NOR-217 NN – Leif Kristian Garvik, Dag Erik Fotland, Lars </w:t>
      </w:r>
      <w:proofErr w:type="spellStart"/>
      <w:r>
        <w:t>Selheim</w:t>
      </w:r>
      <w:proofErr w:type="spellEnd"/>
      <w:r>
        <w:t xml:space="preserve"> (RAN)</w:t>
      </w:r>
    </w:p>
    <w:p w14:paraId="3C6DA2BC" w14:textId="45F26A34" w:rsidR="00FA572F" w:rsidRDefault="00FA572F">
      <w:r>
        <w:t>10. NOR-100 Kveita – Morten Solheim, Øystein Sæle, Petter Sørhaug (</w:t>
      </w:r>
      <w:proofErr w:type="spellStart"/>
      <w:r>
        <w:t>ASF</w:t>
      </w:r>
      <w:proofErr w:type="spellEnd"/>
      <w:r>
        <w:t>)</w:t>
      </w:r>
    </w:p>
    <w:p w14:paraId="01B633EB" w14:textId="6C3A3742" w:rsidR="00FA572F" w:rsidRDefault="00FA572F">
      <w:r>
        <w:t>11. NOR-67 Y13 – Julie Fossem, ?, ? (</w:t>
      </w:r>
      <w:proofErr w:type="spellStart"/>
      <w:r>
        <w:t>SKSK</w:t>
      </w:r>
      <w:proofErr w:type="spellEnd"/>
      <w:r>
        <w:t>)</w:t>
      </w:r>
    </w:p>
    <w:p w14:paraId="1D3DF059" w14:textId="48F8D500" w:rsidR="00FA572F" w:rsidRDefault="00FA572F">
      <w:r>
        <w:t xml:space="preserve">12. NOR-25 Y02 – Erik </w:t>
      </w:r>
      <w:proofErr w:type="spellStart"/>
      <w:r>
        <w:t>Tjølsen</w:t>
      </w:r>
      <w:proofErr w:type="spellEnd"/>
      <w:r>
        <w:t xml:space="preserve">, Julius </w:t>
      </w:r>
      <w:proofErr w:type="spellStart"/>
      <w:r>
        <w:t>Yran</w:t>
      </w:r>
      <w:proofErr w:type="spellEnd"/>
      <w:r>
        <w:t>, Lasse Fornes (</w:t>
      </w:r>
      <w:proofErr w:type="spellStart"/>
      <w:r>
        <w:t>SKSK</w:t>
      </w:r>
      <w:proofErr w:type="spellEnd"/>
      <w:r>
        <w:t>)</w:t>
      </w:r>
    </w:p>
    <w:p w14:paraId="30445836" w14:textId="122F0700" w:rsidR="00FA572F" w:rsidRDefault="00FA572F">
      <w:r>
        <w:t xml:space="preserve">13. NOR-221 Asterix – Fredrik Karlsen, Tom Iversen, Signe </w:t>
      </w:r>
      <w:proofErr w:type="spellStart"/>
      <w:r>
        <w:t>Livgar</w:t>
      </w:r>
      <w:proofErr w:type="spellEnd"/>
      <w:r>
        <w:t xml:space="preserve"> (</w:t>
      </w:r>
      <w:proofErr w:type="spellStart"/>
      <w:r>
        <w:t>ASF</w:t>
      </w:r>
      <w:proofErr w:type="spellEnd"/>
      <w:r>
        <w:t>)</w:t>
      </w:r>
    </w:p>
    <w:p w14:paraId="4E78FA81" w14:textId="5630EB76" w:rsidR="00FA572F" w:rsidRDefault="00FA572F">
      <w:r>
        <w:t>14. NOR-365 Dreggen – Anders Dyngeland, Lasse Sørheim, Erik Lindstad (</w:t>
      </w:r>
      <w:proofErr w:type="spellStart"/>
      <w:r w:rsidR="00994DB1">
        <w:t>SKSK</w:t>
      </w:r>
      <w:proofErr w:type="spellEnd"/>
      <w:r w:rsidR="00994DB1">
        <w:t>)</w:t>
      </w:r>
    </w:p>
    <w:p w14:paraId="52DBD2C0" w14:textId="7650CF03" w:rsidR="00994DB1" w:rsidRDefault="00994DB1">
      <w:r>
        <w:t xml:space="preserve">15. NOR-384 </w:t>
      </w:r>
      <w:proofErr w:type="spellStart"/>
      <w:r>
        <w:t>Odette</w:t>
      </w:r>
      <w:proofErr w:type="spellEnd"/>
      <w:r>
        <w:t xml:space="preserve"> – Karsten Schroeder, Niclas </w:t>
      </w:r>
      <w:proofErr w:type="spellStart"/>
      <w:r>
        <w:t>Fredman</w:t>
      </w:r>
      <w:proofErr w:type="spellEnd"/>
      <w:r>
        <w:t>, Anders Østmann (</w:t>
      </w:r>
      <w:proofErr w:type="spellStart"/>
      <w:r>
        <w:t>TSF</w:t>
      </w:r>
      <w:proofErr w:type="spellEnd"/>
      <w:r>
        <w:t>)</w:t>
      </w:r>
    </w:p>
    <w:p w14:paraId="21B9F74B" w14:textId="5011F8C1" w:rsidR="00994DB1" w:rsidRDefault="00994DB1">
      <w:r>
        <w:t xml:space="preserve">16. NOR-26 Offline </w:t>
      </w:r>
      <w:proofErr w:type="spellStart"/>
      <w:r>
        <w:t>jr</w:t>
      </w:r>
      <w:proofErr w:type="spellEnd"/>
      <w:r>
        <w:t xml:space="preserve"> – Knut A </w:t>
      </w:r>
      <w:proofErr w:type="spellStart"/>
      <w:r>
        <w:t>Tefre</w:t>
      </w:r>
      <w:proofErr w:type="spellEnd"/>
      <w:r>
        <w:t xml:space="preserve">, Nikolai </w:t>
      </w:r>
      <w:proofErr w:type="spellStart"/>
      <w:r>
        <w:t>Ugelvik</w:t>
      </w:r>
      <w:proofErr w:type="spellEnd"/>
      <w:r>
        <w:t xml:space="preserve"> (</w:t>
      </w:r>
      <w:proofErr w:type="spellStart"/>
      <w:r>
        <w:t>TSF</w:t>
      </w:r>
      <w:proofErr w:type="spellEnd"/>
      <w:r>
        <w:t>)</w:t>
      </w:r>
    </w:p>
    <w:p w14:paraId="0C56347D" w14:textId="228210ED" w:rsidR="00994DB1" w:rsidRDefault="00994DB1">
      <w:r>
        <w:t xml:space="preserve">17. NOR-254 NOR254 – Torstein Hellebust, Lasse </w:t>
      </w:r>
      <w:proofErr w:type="spellStart"/>
      <w:r>
        <w:t>Åsbø</w:t>
      </w:r>
      <w:proofErr w:type="spellEnd"/>
      <w:r>
        <w:t xml:space="preserve">, Jørund </w:t>
      </w:r>
      <w:proofErr w:type="spellStart"/>
      <w:r>
        <w:t>Sildnes</w:t>
      </w:r>
      <w:proofErr w:type="spellEnd"/>
      <w:r>
        <w:t xml:space="preserve"> (</w:t>
      </w:r>
      <w:proofErr w:type="spellStart"/>
      <w:r>
        <w:t>SKSK</w:t>
      </w:r>
      <w:proofErr w:type="spellEnd"/>
      <w:r>
        <w:t>)</w:t>
      </w:r>
    </w:p>
    <w:p w14:paraId="0BE9C6F3" w14:textId="6236FDAB" w:rsidR="00994DB1" w:rsidRDefault="00994DB1">
      <w:r>
        <w:t xml:space="preserve">18. NOR-394 Y9 – Nils Olav </w:t>
      </w:r>
      <w:proofErr w:type="spellStart"/>
      <w:r>
        <w:t>Handegard</w:t>
      </w:r>
      <w:proofErr w:type="spellEnd"/>
      <w:r>
        <w:t xml:space="preserve">, Steinar Vesta, Øyvind </w:t>
      </w:r>
      <w:proofErr w:type="spellStart"/>
      <w:r>
        <w:t>Fiksen</w:t>
      </w:r>
      <w:proofErr w:type="spellEnd"/>
      <w:r>
        <w:t xml:space="preserve"> (</w:t>
      </w:r>
      <w:proofErr w:type="spellStart"/>
      <w:r>
        <w:t>ASF</w:t>
      </w:r>
      <w:proofErr w:type="spellEnd"/>
      <w:r>
        <w:t>)</w:t>
      </w:r>
    </w:p>
    <w:p w14:paraId="72AE76AA" w14:textId="59491F44" w:rsidR="00994DB1" w:rsidRDefault="00994DB1">
      <w:r>
        <w:t xml:space="preserve">19. NOR-29 </w:t>
      </w:r>
      <w:proofErr w:type="spellStart"/>
      <w:r>
        <w:t>Sjøkrigskolen</w:t>
      </w:r>
      <w:proofErr w:type="spellEnd"/>
      <w:r>
        <w:t xml:space="preserve"> – Karl </w:t>
      </w:r>
      <w:proofErr w:type="spellStart"/>
      <w:r>
        <w:t>Liavåg</w:t>
      </w:r>
      <w:proofErr w:type="spellEnd"/>
      <w:r>
        <w:t>, Peter Brandt, Thorleif Bugge (</w:t>
      </w:r>
      <w:proofErr w:type="spellStart"/>
      <w:r>
        <w:t>SKSK</w:t>
      </w:r>
      <w:proofErr w:type="spellEnd"/>
      <w:r>
        <w:t>)</w:t>
      </w:r>
    </w:p>
    <w:p w14:paraId="7A02D242" w14:textId="72156779" w:rsidR="00994DB1" w:rsidRDefault="00994DB1">
      <w:r>
        <w:t xml:space="preserve">20. NOR-159 </w:t>
      </w:r>
      <w:proofErr w:type="spellStart"/>
      <w:r>
        <w:t>Bottoms</w:t>
      </w:r>
      <w:proofErr w:type="spellEnd"/>
      <w:r>
        <w:t xml:space="preserve"> Up – Sandra </w:t>
      </w:r>
      <w:proofErr w:type="spellStart"/>
      <w:r>
        <w:t>McCarley</w:t>
      </w:r>
      <w:proofErr w:type="spellEnd"/>
      <w:r>
        <w:t xml:space="preserve">, Inga Potter, Kasja </w:t>
      </w:r>
      <w:proofErr w:type="spellStart"/>
      <w:r>
        <w:t>Parding</w:t>
      </w:r>
      <w:proofErr w:type="spellEnd"/>
      <w:r>
        <w:t xml:space="preserve"> (</w:t>
      </w:r>
      <w:proofErr w:type="spellStart"/>
      <w:r>
        <w:t>ASF</w:t>
      </w:r>
      <w:proofErr w:type="spellEnd"/>
      <w:r>
        <w:t>)</w:t>
      </w:r>
    </w:p>
    <w:p w14:paraId="5E049D5A" w14:textId="2EF2BCB5" w:rsidR="00994DB1" w:rsidRDefault="00994DB1">
      <w:r>
        <w:t xml:space="preserve">21. NOR-27 Y04 –Tom Erik </w:t>
      </w:r>
      <w:proofErr w:type="spellStart"/>
      <w:r>
        <w:t>Higraff</w:t>
      </w:r>
      <w:proofErr w:type="spellEnd"/>
      <w:r>
        <w:t xml:space="preserve">, Jens Breivik, </w:t>
      </w:r>
      <w:proofErr w:type="spellStart"/>
      <w:r w:rsidR="004C1829">
        <w:t>Heriette</w:t>
      </w:r>
      <w:proofErr w:type="spellEnd"/>
      <w:r w:rsidR="004C1829">
        <w:t xml:space="preserve"> Fure (</w:t>
      </w:r>
      <w:proofErr w:type="spellStart"/>
      <w:r w:rsidR="004C1829">
        <w:t>SKSK</w:t>
      </w:r>
      <w:proofErr w:type="spellEnd"/>
      <w:r w:rsidR="004C1829">
        <w:t>)</w:t>
      </w:r>
    </w:p>
    <w:p w14:paraId="1A2F984F" w14:textId="01CDAEB7" w:rsidR="004C1829" w:rsidRDefault="004C1829">
      <w:r>
        <w:t xml:space="preserve">22. NOR-145 </w:t>
      </w:r>
      <w:proofErr w:type="spellStart"/>
      <w:r>
        <w:t>Moonbeam</w:t>
      </w:r>
      <w:proofErr w:type="spellEnd"/>
      <w:r>
        <w:t xml:space="preserve"> – Yngve Hagen (</w:t>
      </w:r>
      <w:proofErr w:type="spellStart"/>
      <w:r>
        <w:t>ASF</w:t>
      </w:r>
      <w:proofErr w:type="spellEnd"/>
      <w:r>
        <w:t xml:space="preserve">) </w:t>
      </w:r>
      <w:proofErr w:type="spellStart"/>
      <w:r>
        <w:t>DNC</w:t>
      </w:r>
      <w:proofErr w:type="spellEnd"/>
    </w:p>
    <w:p w14:paraId="23C2C35E" w14:textId="77777777" w:rsidR="004C1829" w:rsidRDefault="004C1829"/>
    <w:p w14:paraId="4AB4537C" w14:textId="57313CB8" w:rsidR="004C1829" w:rsidRDefault="004C1829">
      <w:r>
        <w:t>For 2014 er det planlagt Norgescup serie med ranking i tillegg til NM.</w:t>
      </w:r>
      <w:r w:rsidR="00007004">
        <w:t xml:space="preserve"> </w:t>
      </w:r>
    </w:p>
    <w:p w14:paraId="54995BD9" w14:textId="77777777" w:rsidR="004C1829" w:rsidRDefault="004C1829"/>
    <w:p w14:paraId="1F274915" w14:textId="7BBD13E2" w:rsidR="004C1829" w:rsidRDefault="00007004">
      <w:r>
        <w:t xml:space="preserve">Norge stilte </w:t>
      </w:r>
      <w:r w:rsidR="004C1829">
        <w:t xml:space="preserve">etter flere år uten deltakelse et lag til VM i </w:t>
      </w:r>
      <w:proofErr w:type="spellStart"/>
      <w:r w:rsidR="004C1829">
        <w:t>Brunnen</w:t>
      </w:r>
      <w:proofErr w:type="spellEnd"/>
      <w:r w:rsidR="004C1829">
        <w:t xml:space="preserve"> Sveits. Dette var NOR-138 Kon </w:t>
      </w:r>
      <w:proofErr w:type="spellStart"/>
      <w:r w:rsidR="004C1829">
        <w:t>Leaky</w:t>
      </w:r>
      <w:proofErr w:type="spellEnd"/>
      <w:r w:rsidR="004C1829">
        <w:t xml:space="preserve"> med Svein Andre Hol, Eivind Mellingen og Fabian Bruvik. Laget endte på 32. plass av 52 deltakere. </w:t>
      </w:r>
      <w:r>
        <w:t xml:space="preserve">I forbindelse med deltakelse, ble det bevilget kr. 2.500,- i reisestøtte fra NYK til laget. </w:t>
      </w:r>
    </w:p>
    <w:p w14:paraId="412B8092" w14:textId="77777777" w:rsidR="004C1829" w:rsidRDefault="004C1829"/>
    <w:p w14:paraId="39BD7B75" w14:textId="1E55A57A" w:rsidR="004C1829" w:rsidRPr="004C1829" w:rsidRDefault="004C1829">
      <w:pPr>
        <w:rPr>
          <w:b/>
        </w:rPr>
      </w:pPr>
      <w:proofErr w:type="spellStart"/>
      <w:r w:rsidRPr="004C1829">
        <w:rPr>
          <w:b/>
        </w:rPr>
        <w:t>AGM</w:t>
      </w:r>
      <w:proofErr w:type="spellEnd"/>
      <w:r w:rsidRPr="004C1829">
        <w:rPr>
          <w:b/>
        </w:rPr>
        <w:t xml:space="preserve"> </w:t>
      </w:r>
      <w:proofErr w:type="spellStart"/>
      <w:r w:rsidRPr="004C1829">
        <w:rPr>
          <w:b/>
        </w:rPr>
        <w:t>IYA</w:t>
      </w:r>
      <w:proofErr w:type="spellEnd"/>
    </w:p>
    <w:p w14:paraId="2896054A" w14:textId="7329A18B" w:rsidR="004C1829" w:rsidRDefault="004C1829">
      <w:r>
        <w:t xml:space="preserve">NYK var representert på </w:t>
      </w:r>
      <w:proofErr w:type="spellStart"/>
      <w:r>
        <w:t>IYA</w:t>
      </w:r>
      <w:proofErr w:type="spellEnd"/>
      <w:r>
        <w:t xml:space="preserve"> (International Yngling Association) ved styrets leder. Den viktigste saken for NYK var å få VM til Norge i 2015. I tillegg til Norge (Askøy Seilforening), hadde også Sverige søkt. Etter lang diskusjon trakk Norge det lengste strået og skal arrangere VM for Yngling sommeren 2015 på Askøy. </w:t>
      </w:r>
    </w:p>
    <w:p w14:paraId="00D73391" w14:textId="77777777" w:rsidR="0068238C" w:rsidRDefault="0068238C"/>
    <w:p w14:paraId="09CD2648" w14:textId="77777777" w:rsidR="00313FD4" w:rsidRDefault="00313FD4"/>
    <w:p w14:paraId="1E425380" w14:textId="5C77F796" w:rsidR="00313FD4" w:rsidRDefault="00313FD4">
      <w:r>
        <w:t>Styret i Norsk Ynglingklubb 2013</w:t>
      </w:r>
    </w:p>
    <w:p w14:paraId="718A29F1" w14:textId="77777777" w:rsidR="00313FD4" w:rsidRDefault="00313FD4"/>
    <w:p w14:paraId="01622B35" w14:textId="77777777" w:rsidR="00313FD4" w:rsidRDefault="00313FD4"/>
    <w:p w14:paraId="2E205171" w14:textId="77777777" w:rsidR="00313FD4" w:rsidRDefault="00313FD4"/>
    <w:p w14:paraId="426F5811" w14:textId="31C53513" w:rsidR="00313FD4" w:rsidRDefault="00313FD4" w:rsidP="00313FD4">
      <w:pPr>
        <w:jc w:val="center"/>
      </w:pPr>
      <w:r>
        <w:t>Lene Seim</w:t>
      </w:r>
      <w:r>
        <w:tab/>
      </w:r>
      <w:r>
        <w:tab/>
        <w:t>Svein Andre Hol</w:t>
      </w:r>
      <w:r>
        <w:tab/>
      </w:r>
      <w:r>
        <w:tab/>
        <w:t>Ronny Rognhaugen</w:t>
      </w:r>
    </w:p>
    <w:p w14:paraId="78DC4D3D" w14:textId="77777777" w:rsidR="00313FD4" w:rsidRDefault="00313FD4" w:rsidP="00313FD4">
      <w:pPr>
        <w:jc w:val="center"/>
      </w:pPr>
    </w:p>
    <w:p w14:paraId="66C3D6FA" w14:textId="77777777" w:rsidR="00313FD4" w:rsidRDefault="00313FD4" w:rsidP="00313FD4">
      <w:pPr>
        <w:jc w:val="center"/>
      </w:pPr>
    </w:p>
    <w:p w14:paraId="28E136F1" w14:textId="7591E3C7" w:rsidR="00313FD4" w:rsidRDefault="00313FD4" w:rsidP="00313FD4">
      <w:pPr>
        <w:jc w:val="center"/>
      </w:pPr>
      <w:r>
        <w:t>Øyvind Pedersen</w:t>
      </w:r>
      <w:r>
        <w:tab/>
      </w:r>
      <w:r>
        <w:tab/>
        <w:t>Sverre Valeur</w:t>
      </w:r>
    </w:p>
    <w:p w14:paraId="5AE1E69D" w14:textId="77777777" w:rsidR="0068238C" w:rsidRDefault="0068238C" w:rsidP="00313FD4">
      <w:pPr>
        <w:jc w:val="center"/>
      </w:pPr>
    </w:p>
    <w:p w14:paraId="021B32EE" w14:textId="77777777" w:rsidR="00313FD4" w:rsidRDefault="00313FD4" w:rsidP="00313FD4">
      <w:pPr>
        <w:jc w:val="center"/>
      </w:pPr>
    </w:p>
    <w:p w14:paraId="368C186B" w14:textId="37919311" w:rsidR="00313FD4" w:rsidRDefault="00313FD4" w:rsidP="00313FD4">
      <w:pPr>
        <w:jc w:val="center"/>
      </w:pPr>
      <w:r>
        <w:t>Karl Petter Haugen</w:t>
      </w:r>
    </w:p>
    <w:p w14:paraId="2A7C0EE5" w14:textId="02F38DF3" w:rsidR="00006B26" w:rsidRDefault="00006B26"/>
    <w:sectPr w:rsidR="00006B26" w:rsidSect="00736D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35"/>
    <w:rsid w:val="00006B26"/>
    <w:rsid w:val="00007004"/>
    <w:rsid w:val="00087068"/>
    <w:rsid w:val="0009147A"/>
    <w:rsid w:val="001E293D"/>
    <w:rsid w:val="001E3786"/>
    <w:rsid w:val="00313FD4"/>
    <w:rsid w:val="00314794"/>
    <w:rsid w:val="00416C74"/>
    <w:rsid w:val="004C1829"/>
    <w:rsid w:val="004E55CE"/>
    <w:rsid w:val="0068238C"/>
    <w:rsid w:val="00736D7E"/>
    <w:rsid w:val="007D7AC6"/>
    <w:rsid w:val="008209ED"/>
    <w:rsid w:val="008C516D"/>
    <w:rsid w:val="00994DB1"/>
    <w:rsid w:val="009F2875"/>
    <w:rsid w:val="00A91D35"/>
    <w:rsid w:val="00BC6685"/>
    <w:rsid w:val="00DE0DB1"/>
    <w:rsid w:val="00E56CB4"/>
    <w:rsid w:val="00EE703E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F8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1D3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D35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A9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F2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1D3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D35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A9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F2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15DC7-DDE5-2547-B940-0FEE3607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982</Words>
  <Characters>5206</Characters>
  <Application>Microsoft Macintosh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Petter Haugen</dc:creator>
  <cp:keywords/>
  <dc:description/>
  <cp:lastModifiedBy>Karl Petter Haugen</cp:lastModifiedBy>
  <cp:revision>3</cp:revision>
  <dcterms:created xsi:type="dcterms:W3CDTF">2014-01-27T17:38:00Z</dcterms:created>
  <dcterms:modified xsi:type="dcterms:W3CDTF">2014-01-27T18:01:00Z</dcterms:modified>
</cp:coreProperties>
</file>